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699E" w14:textId="45A84C2E" w:rsidR="00F93C3C" w:rsidRDefault="00F93C3C" w:rsidP="003A03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F699C" w14:textId="77777777" w:rsidR="004F278E" w:rsidRDefault="004F278E" w:rsidP="003A03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B9EAB8" w14:textId="77EBBE32" w:rsidR="003A032A" w:rsidRPr="00C07F7D" w:rsidRDefault="003A032A" w:rsidP="003A0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F7D">
        <w:rPr>
          <w:rFonts w:ascii="Times New Roman" w:hAnsi="Times New Roman" w:cs="Times New Roman"/>
          <w:b/>
          <w:sz w:val="28"/>
          <w:szCs w:val="28"/>
        </w:rPr>
        <w:t xml:space="preserve">Board of Directors </w:t>
      </w:r>
      <w:r w:rsidR="00B36FED" w:rsidRPr="00C07F7D">
        <w:rPr>
          <w:rFonts w:ascii="Times New Roman" w:hAnsi="Times New Roman" w:cs="Times New Roman"/>
          <w:b/>
          <w:sz w:val="28"/>
          <w:szCs w:val="28"/>
        </w:rPr>
        <w:sym w:font="Symbol" w:char="F0A8"/>
      </w:r>
      <w:r w:rsidR="00B36FED" w:rsidRPr="00C07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F7D">
        <w:rPr>
          <w:rFonts w:ascii="Times New Roman" w:hAnsi="Times New Roman" w:cs="Times New Roman"/>
          <w:b/>
          <w:sz w:val="28"/>
          <w:szCs w:val="28"/>
        </w:rPr>
        <w:t>Regular Meeting</w:t>
      </w:r>
    </w:p>
    <w:p w14:paraId="26212C51" w14:textId="584EC4F8" w:rsidR="00B11D83" w:rsidRPr="00C07F7D" w:rsidRDefault="001E4303" w:rsidP="00B11D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February 28, 2023</w:t>
      </w:r>
      <w:r w:rsidR="003A032A" w:rsidRPr="00C07F7D">
        <w:rPr>
          <w:rFonts w:ascii="Times New Roman" w:hAnsi="Times New Roman" w:cs="Times New Roman"/>
          <w:sz w:val="28"/>
          <w:szCs w:val="28"/>
        </w:rPr>
        <w:t xml:space="preserve"> </w:t>
      </w:r>
      <w:r w:rsidR="003A032A" w:rsidRPr="00C07F7D">
        <w:rPr>
          <w:rFonts w:ascii="Times New Roman" w:hAnsi="Times New Roman" w:cs="Times New Roman"/>
          <w:sz w:val="28"/>
          <w:szCs w:val="28"/>
        </w:rPr>
        <w:sym w:font="Symbol" w:char="F0A8"/>
      </w:r>
      <w:r w:rsidR="003A032A" w:rsidRPr="00C07F7D">
        <w:rPr>
          <w:rFonts w:ascii="Times New Roman" w:hAnsi="Times New Roman" w:cs="Times New Roman"/>
          <w:sz w:val="28"/>
          <w:szCs w:val="28"/>
        </w:rPr>
        <w:t xml:space="preserve"> </w:t>
      </w:r>
      <w:r w:rsidR="00A969FE">
        <w:rPr>
          <w:rFonts w:ascii="Times New Roman" w:hAnsi="Times New Roman" w:cs="Times New Roman"/>
          <w:sz w:val="28"/>
          <w:szCs w:val="28"/>
        </w:rPr>
        <w:t>3</w:t>
      </w:r>
      <w:r w:rsidR="003A032A" w:rsidRPr="00C07F7D">
        <w:rPr>
          <w:rFonts w:ascii="Times New Roman" w:hAnsi="Times New Roman" w:cs="Times New Roman"/>
          <w:sz w:val="28"/>
          <w:szCs w:val="28"/>
        </w:rPr>
        <w:t xml:space="preserve">:00 PM </w:t>
      </w:r>
      <w:r w:rsidR="003A032A" w:rsidRPr="00C07F7D">
        <w:rPr>
          <w:rFonts w:ascii="Times New Roman" w:hAnsi="Times New Roman" w:cs="Times New Roman"/>
          <w:sz w:val="28"/>
          <w:szCs w:val="28"/>
        </w:rPr>
        <w:sym w:font="Symbol" w:char="F0A8"/>
      </w:r>
      <w:r w:rsidR="003A032A" w:rsidRPr="00C07F7D">
        <w:rPr>
          <w:rFonts w:ascii="Times New Roman" w:hAnsi="Times New Roman" w:cs="Times New Roman"/>
          <w:sz w:val="28"/>
          <w:szCs w:val="28"/>
        </w:rPr>
        <w:t xml:space="preserve"> </w:t>
      </w:r>
      <w:r w:rsidR="003A032A" w:rsidRPr="00C07F7D">
        <w:rPr>
          <w:rFonts w:ascii="Times New Roman" w:hAnsi="Times New Roman" w:cs="Times New Roman"/>
          <w:bCs/>
          <w:sz w:val="28"/>
          <w:szCs w:val="28"/>
        </w:rPr>
        <w:t>Cheyenne Manor</w:t>
      </w:r>
    </w:p>
    <w:p w14:paraId="7E56FB5B" w14:textId="52944C37" w:rsidR="0045315A" w:rsidRPr="003359DD" w:rsidRDefault="0045315A" w:rsidP="003359DD">
      <w:pPr>
        <w:spacing w:after="0" w:line="276" w:lineRule="auto"/>
        <w:jc w:val="center"/>
        <w:rPr>
          <w:b/>
          <w:i/>
          <w:iCs/>
          <w:sz w:val="21"/>
          <w:szCs w:val="21"/>
        </w:rPr>
      </w:pPr>
      <w:r w:rsidRPr="003359DD">
        <w:rPr>
          <w:b/>
          <w:i/>
          <w:iCs/>
          <w:sz w:val="21"/>
          <w:szCs w:val="21"/>
        </w:rPr>
        <w:t xml:space="preserve">NOTICE OF MEETING OF </w:t>
      </w:r>
      <w:r w:rsidR="003359DD" w:rsidRPr="003359DD">
        <w:rPr>
          <w:b/>
          <w:i/>
          <w:iCs/>
          <w:sz w:val="21"/>
          <w:szCs w:val="21"/>
        </w:rPr>
        <w:t>CHEYENNE MANOR</w:t>
      </w:r>
    </w:p>
    <w:p w14:paraId="1044899E" w14:textId="2EF8BD5C" w:rsidR="003359DD" w:rsidRPr="003359DD" w:rsidRDefault="0045315A" w:rsidP="00437F07">
      <w:pPr>
        <w:spacing w:after="0" w:line="276" w:lineRule="auto"/>
        <w:jc w:val="center"/>
        <w:rPr>
          <w:i/>
          <w:iCs/>
          <w:sz w:val="21"/>
          <w:szCs w:val="21"/>
        </w:rPr>
      </w:pPr>
      <w:r w:rsidRPr="003359DD">
        <w:rPr>
          <w:i/>
          <w:iCs/>
          <w:sz w:val="21"/>
          <w:szCs w:val="21"/>
        </w:rPr>
        <w:t xml:space="preserve">NOTICE IS HEREBY GIVEN that a meeting of the Board of </w:t>
      </w:r>
      <w:r w:rsidR="003359DD" w:rsidRPr="003359DD">
        <w:rPr>
          <w:i/>
          <w:iCs/>
          <w:sz w:val="21"/>
          <w:szCs w:val="21"/>
        </w:rPr>
        <w:t>Directors</w:t>
      </w:r>
      <w:r w:rsidRPr="003359DD">
        <w:rPr>
          <w:i/>
          <w:iCs/>
          <w:sz w:val="21"/>
          <w:szCs w:val="21"/>
        </w:rPr>
        <w:t xml:space="preserve"> of </w:t>
      </w:r>
      <w:r w:rsidR="00437F07">
        <w:rPr>
          <w:i/>
          <w:iCs/>
          <w:sz w:val="21"/>
          <w:szCs w:val="21"/>
        </w:rPr>
        <w:t>Cheyenne County Hospital District</w:t>
      </w:r>
      <w:r w:rsidR="00437F07" w:rsidRPr="00437F07">
        <w:rPr>
          <w:i/>
          <w:iCs/>
          <w:sz w:val="21"/>
          <w:szCs w:val="21"/>
        </w:rPr>
        <w:t xml:space="preserve"> </w:t>
      </w:r>
      <w:r w:rsidR="00437F07">
        <w:rPr>
          <w:i/>
          <w:iCs/>
          <w:sz w:val="21"/>
          <w:szCs w:val="21"/>
        </w:rPr>
        <w:t xml:space="preserve">dba </w:t>
      </w:r>
      <w:r w:rsidR="003359DD" w:rsidRPr="003359DD">
        <w:rPr>
          <w:i/>
          <w:iCs/>
          <w:sz w:val="21"/>
          <w:szCs w:val="21"/>
        </w:rPr>
        <w:t xml:space="preserve">Cheyenne Manor </w:t>
      </w:r>
      <w:r w:rsidRPr="003359DD">
        <w:rPr>
          <w:i/>
          <w:iCs/>
          <w:sz w:val="21"/>
          <w:szCs w:val="21"/>
        </w:rPr>
        <w:t xml:space="preserve">at </w:t>
      </w:r>
      <w:r w:rsidR="003359DD" w:rsidRPr="003359DD">
        <w:rPr>
          <w:i/>
          <w:iCs/>
          <w:sz w:val="21"/>
          <w:szCs w:val="21"/>
        </w:rPr>
        <w:t>561 West First North</w:t>
      </w:r>
      <w:r w:rsidRPr="003359DD">
        <w:rPr>
          <w:i/>
          <w:iCs/>
          <w:sz w:val="21"/>
          <w:szCs w:val="21"/>
        </w:rPr>
        <w:t xml:space="preserve">, </w:t>
      </w:r>
      <w:r w:rsidR="003359DD" w:rsidRPr="003359DD">
        <w:rPr>
          <w:i/>
          <w:iCs/>
          <w:sz w:val="21"/>
          <w:szCs w:val="21"/>
        </w:rPr>
        <w:t>Cheyenne Wells</w:t>
      </w:r>
      <w:r w:rsidRPr="003359DD">
        <w:rPr>
          <w:i/>
          <w:iCs/>
          <w:sz w:val="21"/>
          <w:szCs w:val="21"/>
        </w:rPr>
        <w:t>,</w:t>
      </w:r>
      <w:r w:rsidR="003359DD" w:rsidRPr="003359DD">
        <w:rPr>
          <w:i/>
          <w:iCs/>
          <w:sz w:val="21"/>
          <w:szCs w:val="21"/>
        </w:rPr>
        <w:t xml:space="preserve"> CO</w:t>
      </w:r>
      <w:r w:rsidRPr="003359DD">
        <w:rPr>
          <w:i/>
          <w:iCs/>
          <w:sz w:val="21"/>
          <w:szCs w:val="21"/>
        </w:rPr>
        <w:t xml:space="preserve"> will be held on </w:t>
      </w:r>
      <w:r w:rsidR="003359DD" w:rsidRPr="003359DD">
        <w:rPr>
          <w:i/>
          <w:iCs/>
          <w:sz w:val="21"/>
          <w:szCs w:val="21"/>
        </w:rPr>
        <w:t>Wednesday, November 9,</w:t>
      </w:r>
      <w:r w:rsidRPr="003359DD">
        <w:rPr>
          <w:i/>
          <w:iCs/>
          <w:sz w:val="21"/>
          <w:szCs w:val="21"/>
        </w:rPr>
        <w:t xml:space="preserve"> 2022, </w:t>
      </w:r>
    </w:p>
    <w:p w14:paraId="5F9D86FB" w14:textId="5002A36E" w:rsidR="00C16DE8" w:rsidRPr="003359DD" w:rsidRDefault="0045315A" w:rsidP="003359DD">
      <w:pPr>
        <w:spacing w:after="0" w:line="276" w:lineRule="auto"/>
        <w:jc w:val="center"/>
        <w:rPr>
          <w:i/>
          <w:iCs/>
          <w:sz w:val="21"/>
          <w:szCs w:val="21"/>
        </w:rPr>
      </w:pPr>
      <w:r w:rsidRPr="003359DD">
        <w:rPr>
          <w:i/>
          <w:iCs/>
          <w:sz w:val="21"/>
          <w:szCs w:val="21"/>
        </w:rPr>
        <w:t xml:space="preserve">to begin at </w:t>
      </w:r>
      <w:r w:rsidR="003359DD" w:rsidRPr="003359DD">
        <w:rPr>
          <w:i/>
          <w:iCs/>
          <w:sz w:val="21"/>
          <w:szCs w:val="21"/>
        </w:rPr>
        <w:t>3</w:t>
      </w:r>
      <w:r w:rsidRPr="003359DD">
        <w:rPr>
          <w:i/>
          <w:iCs/>
          <w:sz w:val="21"/>
          <w:szCs w:val="21"/>
        </w:rPr>
        <w:t xml:space="preserve">:00pm at </w:t>
      </w:r>
      <w:r w:rsidR="003359DD" w:rsidRPr="003359DD">
        <w:rPr>
          <w:i/>
          <w:iCs/>
          <w:sz w:val="21"/>
          <w:szCs w:val="21"/>
        </w:rPr>
        <w:t>Cheyenne Manor</w:t>
      </w:r>
      <w:r w:rsidRPr="003359DD">
        <w:rPr>
          <w:i/>
          <w:iCs/>
          <w:sz w:val="21"/>
          <w:szCs w:val="21"/>
        </w:rPr>
        <w:t>.  This meeting is open to the public.</w:t>
      </w:r>
    </w:p>
    <w:p w14:paraId="56DE698C" w14:textId="77777777" w:rsidR="003359DD" w:rsidRPr="003359DD" w:rsidRDefault="003359DD" w:rsidP="003359DD">
      <w:pPr>
        <w:spacing w:line="276" w:lineRule="auto"/>
        <w:rPr>
          <w:sz w:val="21"/>
          <w:szCs w:val="21"/>
        </w:rPr>
      </w:pPr>
    </w:p>
    <w:p w14:paraId="58089E4C" w14:textId="10B7DAC3" w:rsidR="00E24486" w:rsidRPr="00300783" w:rsidRDefault="00E24486" w:rsidP="003007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Call to Order</w:t>
      </w:r>
      <w:r w:rsidR="00300783">
        <w:rPr>
          <w:rFonts w:ascii="Times New Roman" w:hAnsi="Times New Roman" w:cs="Times New Roman"/>
        </w:rPr>
        <w:t xml:space="preserve"> &amp; </w:t>
      </w:r>
      <w:r w:rsidRPr="00300783">
        <w:rPr>
          <w:rFonts w:ascii="Times New Roman" w:hAnsi="Times New Roman" w:cs="Times New Roman"/>
        </w:rPr>
        <w:t>Verification of Quorum</w:t>
      </w:r>
    </w:p>
    <w:p w14:paraId="58089E4D" w14:textId="75535C01" w:rsidR="00013978" w:rsidRPr="000432FA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Adoption of Agenda</w:t>
      </w:r>
    </w:p>
    <w:p w14:paraId="58089E4E" w14:textId="4DFDACB2" w:rsidR="00E24486" w:rsidRPr="000432FA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Approval of Minutes</w:t>
      </w:r>
      <w:r w:rsidR="00D84811" w:rsidRPr="000432FA">
        <w:rPr>
          <w:rFonts w:ascii="Times New Roman" w:hAnsi="Times New Roman" w:cs="Times New Roman"/>
        </w:rPr>
        <w:t xml:space="preserve"> – </w:t>
      </w:r>
      <w:r w:rsidR="001E4303">
        <w:rPr>
          <w:rFonts w:ascii="Times New Roman" w:hAnsi="Times New Roman" w:cs="Times New Roman"/>
        </w:rPr>
        <w:t>January 24, 2023</w:t>
      </w:r>
      <w:r w:rsidR="00B36FED" w:rsidRPr="000432FA">
        <w:rPr>
          <w:rFonts w:ascii="Times New Roman" w:hAnsi="Times New Roman" w:cs="Times New Roman"/>
        </w:rPr>
        <w:t xml:space="preserve"> Regular Meeting</w:t>
      </w:r>
    </w:p>
    <w:p w14:paraId="58089E4F" w14:textId="4D72B110" w:rsidR="00E24486" w:rsidRPr="000432FA" w:rsidRDefault="00D84811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Public Comment</w:t>
      </w:r>
    </w:p>
    <w:p w14:paraId="58089E53" w14:textId="11281B62" w:rsidR="00E24486" w:rsidRPr="000432FA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Financial Review</w:t>
      </w:r>
    </w:p>
    <w:p w14:paraId="58089E54" w14:textId="1FF9F7AD" w:rsidR="00E24486" w:rsidRPr="000432FA" w:rsidRDefault="00B11D83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Administrator Report</w:t>
      </w:r>
    </w:p>
    <w:p w14:paraId="6210DBE5" w14:textId="387F208A" w:rsidR="0006692C" w:rsidRDefault="00D84811" w:rsidP="00066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Old Business</w:t>
      </w:r>
    </w:p>
    <w:p w14:paraId="00102B6C" w14:textId="28E05BDD" w:rsidR="00D66904" w:rsidRDefault="00D66904" w:rsidP="00D6690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Computer Concepts – IT concerns</w:t>
      </w:r>
    </w:p>
    <w:p w14:paraId="733FE208" w14:textId="61F2BCE7" w:rsidR="00D66904" w:rsidRPr="000432FA" w:rsidRDefault="00D66904" w:rsidP="00D6690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Website – update of current page</w:t>
      </w:r>
    </w:p>
    <w:p w14:paraId="58089E5B" w14:textId="645FEF0A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New Business</w:t>
      </w:r>
    </w:p>
    <w:p w14:paraId="4F623BC2" w14:textId="066CC9D8" w:rsidR="00D66904" w:rsidRDefault="00D66904" w:rsidP="00D6690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– upcoming elections will take place May 3, 2023; Self-Nominations:</w:t>
      </w:r>
    </w:p>
    <w:p w14:paraId="16881DEA" w14:textId="5152DA46" w:rsidR="00AF4418" w:rsidRDefault="00AF4418" w:rsidP="00D6690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Banking signature – Allowing Tammy Freeman, NHA to see into the accounts for the facility</w:t>
      </w:r>
    </w:p>
    <w:p w14:paraId="536EBE3E" w14:textId="154A2469" w:rsidR="00D66904" w:rsidRDefault="00D66904" w:rsidP="00D6690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Lamar Community College – update on student clinical agreement</w:t>
      </w:r>
    </w:p>
    <w:p w14:paraId="58638F02" w14:textId="7EC57A75" w:rsidR="00D66904" w:rsidRDefault="00D66904" w:rsidP="00D6690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Staff Meeting – minutes are included in packet</w:t>
      </w:r>
    </w:p>
    <w:p w14:paraId="78F7C6EC" w14:textId="36453549" w:rsidR="00D66904" w:rsidRDefault="00D66904" w:rsidP="00D6690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 update – applications sent to:  NSDC Grant Project Idea Portal 2/3/2023 – flooring &amp; lighting for resident rooms</w:t>
      </w:r>
      <w:r w:rsidR="0064094E">
        <w:rPr>
          <w:rFonts w:ascii="Times New Roman" w:hAnsi="Times New Roman" w:cs="Times New Roman"/>
        </w:rPr>
        <w:t>.</w:t>
      </w:r>
    </w:p>
    <w:p w14:paraId="0AF8AAEA" w14:textId="54FB90F5" w:rsidR="00D66904" w:rsidRDefault="004F2A78" w:rsidP="00D6690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REMOVE:  </w:t>
      </w:r>
      <w:r w:rsidR="00D66904">
        <w:rPr>
          <w:rFonts w:ascii="Times New Roman" w:hAnsi="Times New Roman" w:cs="Times New Roman"/>
        </w:rPr>
        <w:t>501(c)3 options – facility unable to be a non-profit but there is an option of starting one for the facility separately</w:t>
      </w:r>
      <w:r>
        <w:rPr>
          <w:rFonts w:ascii="Times New Roman" w:hAnsi="Times New Roman" w:cs="Times New Roman"/>
        </w:rPr>
        <w:t>.  New COVID policy</w:t>
      </w:r>
      <w:r w:rsidR="00A519DF">
        <w:rPr>
          <w:rFonts w:ascii="Times New Roman" w:hAnsi="Times New Roman" w:cs="Times New Roman"/>
        </w:rPr>
        <w:t xml:space="preserve"> instead</w:t>
      </w:r>
    </w:p>
    <w:p w14:paraId="21E0E9E0" w14:textId="3C589C75" w:rsidR="00D66904" w:rsidRDefault="00D66904" w:rsidP="00D6690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Advertising – KNAB Radio in Burlington</w:t>
      </w:r>
    </w:p>
    <w:p w14:paraId="73C9F1A7" w14:textId="77777777" w:rsidR="001823A6" w:rsidRDefault="00A42F6D" w:rsidP="00D6690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REMOVE </w:t>
      </w:r>
    </w:p>
    <w:p w14:paraId="75428FC8" w14:textId="3E91A093" w:rsidR="006F6781" w:rsidRDefault="006F6781" w:rsidP="00D6690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ERC – tax credit grant working with Alliant from Texas</w:t>
      </w:r>
    </w:p>
    <w:p w14:paraId="51474D0B" w14:textId="3FE2B172" w:rsidR="0087733E" w:rsidRDefault="0087733E" w:rsidP="00D6690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SQSS – information on the program is included, Danielle has seen how the system works over at Keefe Memorial Hospital</w:t>
      </w:r>
    </w:p>
    <w:p w14:paraId="76BE264C" w14:textId="0A7C707A" w:rsidR="003A55DD" w:rsidRDefault="003A55DD" w:rsidP="00D6690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Internet/Phone system – updated information with new totals</w:t>
      </w:r>
    </w:p>
    <w:p w14:paraId="62F3AE31" w14:textId="1C3F2DB9" w:rsidR="003A55DD" w:rsidRDefault="003A55DD" w:rsidP="00D6690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Security System – Grant availability </w:t>
      </w:r>
      <w:r w:rsidR="0064094E">
        <w:rPr>
          <w:rFonts w:ascii="Times New Roman" w:hAnsi="Times New Roman" w:cs="Times New Roman"/>
        </w:rPr>
        <w:t>on updated system</w:t>
      </w:r>
    </w:p>
    <w:p w14:paraId="706FDE70" w14:textId="79D9692B" w:rsidR="006F6781" w:rsidRDefault="006F6781" w:rsidP="00D6690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Memberships – Leading Age of Colorado, Colorado Health Care Association</w:t>
      </w:r>
    </w:p>
    <w:p w14:paraId="24A480DF" w14:textId="621ACC3C" w:rsidR="006F6781" w:rsidRPr="000432FA" w:rsidRDefault="006F6781" w:rsidP="00D6690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Meetings – Scholarship applied for Danielle and Tammy to attend the SDA annual conference in Sept.  We’ll know in July if we’ve got the scholarships.</w:t>
      </w:r>
    </w:p>
    <w:p w14:paraId="1CD3E441" w14:textId="3A25E600" w:rsidR="008B0EA2" w:rsidRPr="000432FA" w:rsidRDefault="00915F15" w:rsidP="00345B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Executive Session</w:t>
      </w:r>
    </w:p>
    <w:p w14:paraId="5AF55B40" w14:textId="34018638" w:rsidR="000432FA" w:rsidRDefault="000432FA" w:rsidP="000432FA">
      <w:pPr>
        <w:pStyle w:val="ListParagraph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0432FA">
        <w:rPr>
          <w:rFonts w:ascii="Times New Roman" w:hAnsi="Times New Roman" w:cs="Times New Roman"/>
          <w:i/>
          <w:iCs/>
          <w:sz w:val="18"/>
          <w:szCs w:val="18"/>
          <w:highlight w:val="yellow"/>
        </w:rPr>
        <w:t>Executive session pursuant to CRS §24-6-402(4)(e) Determining positions relative to matters that may be subject to negotiations, developing strategy for negotiations, and instructing negotiators.</w:t>
      </w:r>
    </w:p>
    <w:p w14:paraId="3986D1BC" w14:textId="228D6C4E" w:rsidR="004446C5" w:rsidRPr="00591CB1" w:rsidRDefault="004446C5" w:rsidP="00591CB1">
      <w:pPr>
        <w:pStyle w:val="ListParagraph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24-6-402 (4)(f) C.R.S.</w:t>
      </w:r>
      <w:r w:rsidR="00591CB1">
        <w:rPr>
          <w:rFonts w:ascii="Times New Roman" w:hAnsi="Times New Roman" w:cs="Times New Roman"/>
          <w:sz w:val="18"/>
          <w:szCs w:val="18"/>
        </w:rPr>
        <w:t xml:space="preserve">:  </w:t>
      </w:r>
      <w:r w:rsidRPr="00591CB1">
        <w:rPr>
          <w:rFonts w:ascii="Times New Roman" w:hAnsi="Times New Roman" w:cs="Times New Roman"/>
          <w:sz w:val="18"/>
          <w:szCs w:val="18"/>
        </w:rPr>
        <w:t>Personnel Matters</w:t>
      </w:r>
    </w:p>
    <w:p w14:paraId="7F4B3944" w14:textId="7DD32EDD" w:rsidR="000432FA" w:rsidRPr="000432FA" w:rsidRDefault="000432FA" w:rsidP="000432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Action Items from Executive Session (if needed)</w:t>
      </w:r>
    </w:p>
    <w:p w14:paraId="2B5EA123" w14:textId="651F8969" w:rsidR="00884388" w:rsidRPr="00884388" w:rsidRDefault="006F6781" w:rsidP="00884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</w:t>
      </w:r>
      <w:r w:rsidR="00884388" w:rsidRPr="00884388">
        <w:rPr>
          <w:rFonts w:ascii="Times New Roman" w:hAnsi="Times New Roman" w:cs="Times New Roman"/>
        </w:rPr>
        <w:t xml:space="preserve"> Board Meeting – </w:t>
      </w:r>
      <w:r>
        <w:rPr>
          <w:rFonts w:ascii="Times New Roman" w:hAnsi="Times New Roman" w:cs="Times New Roman"/>
        </w:rPr>
        <w:t>March 28, 2023 @ 3pm</w:t>
      </w:r>
    </w:p>
    <w:p w14:paraId="78D943C6" w14:textId="7022921B" w:rsidR="00345BB8" w:rsidRPr="008D3097" w:rsidRDefault="00884388" w:rsidP="008D30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Adjournmen</w:t>
      </w:r>
      <w:r>
        <w:rPr>
          <w:rFonts w:ascii="Times New Roman" w:hAnsi="Times New Roman" w:cs="Times New Roman"/>
        </w:rPr>
        <w:t>t</w:t>
      </w:r>
    </w:p>
    <w:sectPr w:rsidR="00345BB8" w:rsidRPr="008D309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9E63" w14:textId="77777777" w:rsidR="008D45C4" w:rsidRDefault="008D45C4" w:rsidP="00731724">
      <w:pPr>
        <w:spacing w:after="0" w:line="240" w:lineRule="auto"/>
      </w:pPr>
      <w:r>
        <w:separator/>
      </w:r>
    </w:p>
  </w:endnote>
  <w:endnote w:type="continuationSeparator" w:id="0">
    <w:p w14:paraId="58089E64" w14:textId="77777777" w:rsidR="008D45C4" w:rsidRDefault="008D45C4" w:rsidP="0073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BB62" w14:textId="6473ACBD" w:rsidR="00BC007A" w:rsidRPr="00005F79" w:rsidRDefault="00BC007A" w:rsidP="003359DD">
    <w:pPr>
      <w:pStyle w:val="ListParagraph"/>
      <w:ind w:left="0"/>
      <w:rPr>
        <w:rFonts w:ascii="Times New Roman" w:hAnsi="Times New Roman"/>
        <w:sz w:val="21"/>
        <w:szCs w:val="21"/>
      </w:rPr>
    </w:pPr>
  </w:p>
  <w:p w14:paraId="258E143A" w14:textId="77777777" w:rsidR="003359DD" w:rsidRPr="003359DD" w:rsidRDefault="003359DD" w:rsidP="003359DD">
    <w:pPr>
      <w:spacing w:after="0"/>
      <w:ind w:left="100" w:right="114"/>
      <w:jc w:val="center"/>
      <w:rPr>
        <w:sz w:val="24"/>
        <w:szCs w:val="24"/>
      </w:rPr>
    </w:pPr>
    <w:r w:rsidRPr="003359DD">
      <w:rPr>
        <w:sz w:val="24"/>
        <w:szCs w:val="24"/>
      </w:rPr>
      <w:t xml:space="preserve">We hereby certify that a copy of the foregoing meeting notice was posted at the </w:t>
    </w:r>
  </w:p>
  <w:p w14:paraId="4F42BEF0" w14:textId="5BF7C1D5" w:rsidR="00345BB8" w:rsidRPr="003359DD" w:rsidRDefault="003359DD" w:rsidP="003359DD">
    <w:pPr>
      <w:spacing w:after="0"/>
      <w:ind w:left="100" w:right="114"/>
      <w:jc w:val="center"/>
      <w:rPr>
        <w:sz w:val="18"/>
      </w:rPr>
    </w:pPr>
    <w:r w:rsidRPr="003359DD">
      <w:rPr>
        <w:sz w:val="24"/>
        <w:szCs w:val="24"/>
      </w:rPr>
      <w:t>designated posting locations at least 24 hours prior to the</w:t>
    </w:r>
    <w:r w:rsidRPr="003359DD">
      <w:rPr>
        <w:spacing w:val="-38"/>
        <w:sz w:val="24"/>
        <w:szCs w:val="24"/>
      </w:rPr>
      <w:t xml:space="preserve">    </w:t>
    </w:r>
    <w:r w:rsidRPr="003359DD">
      <w:rPr>
        <w:sz w:val="24"/>
        <w:szCs w:val="24"/>
      </w:rPr>
      <w:t>meetin</w:t>
    </w:r>
    <w:r>
      <w:rPr>
        <w:sz w:val="24"/>
        <w:szCs w:val="24"/>
      </w:rPr>
      <w:t>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9E61" w14:textId="77777777" w:rsidR="008D45C4" w:rsidRDefault="008D45C4" w:rsidP="00731724">
      <w:pPr>
        <w:spacing w:after="0" w:line="240" w:lineRule="auto"/>
      </w:pPr>
      <w:r>
        <w:separator/>
      </w:r>
    </w:p>
  </w:footnote>
  <w:footnote w:type="continuationSeparator" w:id="0">
    <w:p w14:paraId="58089E62" w14:textId="77777777" w:rsidR="008D45C4" w:rsidRDefault="008D45C4" w:rsidP="0073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9E65" w14:textId="3B515922" w:rsidR="00731724" w:rsidRPr="00D8253C" w:rsidRDefault="003A032A" w:rsidP="0073172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6253BADA" wp14:editId="206DCA5B">
          <wp:extent cx="2466975" cy="1213485"/>
          <wp:effectExtent l="0" t="0" r="952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089E66" w14:textId="40FB1265" w:rsidR="00731724" w:rsidRPr="003A032A" w:rsidRDefault="00731724" w:rsidP="00731724">
    <w:pPr>
      <w:jc w:val="center"/>
      <w:rPr>
        <w:rFonts w:ascii="Times New Roman" w:hAnsi="Times New Roman" w:cs="Times New Roman"/>
        <w:b/>
        <w:sz w:val="21"/>
        <w:szCs w:val="21"/>
        <w:u w:val="single"/>
      </w:rPr>
    </w:pPr>
    <w:r w:rsidRPr="003A032A">
      <w:rPr>
        <w:rFonts w:ascii="Times New Roman" w:hAnsi="Times New Roman" w:cs="Times New Roman"/>
        <w:sz w:val="21"/>
        <w:szCs w:val="21"/>
      </w:rPr>
      <w:t>561 West 1</w:t>
    </w:r>
    <w:r w:rsidRPr="003A032A">
      <w:rPr>
        <w:rFonts w:ascii="Times New Roman" w:hAnsi="Times New Roman" w:cs="Times New Roman"/>
        <w:sz w:val="21"/>
        <w:szCs w:val="21"/>
        <w:vertAlign w:val="superscript"/>
      </w:rPr>
      <w:t>st</w:t>
    </w:r>
    <w:r w:rsidRPr="003A032A">
      <w:rPr>
        <w:rFonts w:ascii="Times New Roman" w:hAnsi="Times New Roman" w:cs="Times New Roman"/>
        <w:sz w:val="21"/>
        <w:szCs w:val="21"/>
      </w:rPr>
      <w:t xml:space="preserve"> North</w:t>
    </w:r>
    <w:r w:rsidR="003A032A" w:rsidRPr="003A032A">
      <w:rPr>
        <w:rFonts w:ascii="Times New Roman" w:hAnsi="Times New Roman" w:cs="Times New Roman"/>
        <w:sz w:val="21"/>
        <w:szCs w:val="21"/>
      </w:rPr>
      <w:t xml:space="preserve">, </w:t>
    </w:r>
    <w:r w:rsidRPr="003A032A">
      <w:rPr>
        <w:rFonts w:ascii="Times New Roman" w:hAnsi="Times New Roman" w:cs="Times New Roman"/>
        <w:sz w:val="21"/>
        <w:szCs w:val="21"/>
      </w:rPr>
      <w:t>Cheyenne Wells, CO 80810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7194E6E"/>
    <w:multiLevelType w:val="hybridMultilevel"/>
    <w:tmpl w:val="3AD42B00"/>
    <w:lvl w:ilvl="0" w:tplc="E8DCE808">
      <w:start w:val="1"/>
      <w:numFmt w:val="lowerLetter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14EC9D0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D1CAD6BC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3" w:tplc="663438EE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4DC26768">
      <w:numFmt w:val="bullet"/>
      <w:lvlText w:val="•"/>
      <w:lvlJc w:val="left"/>
      <w:pPr>
        <w:ind w:left="4812" w:hanging="361"/>
      </w:pPr>
      <w:rPr>
        <w:rFonts w:hint="default"/>
        <w:lang w:val="en-US" w:eastAsia="en-US" w:bidi="ar-SA"/>
      </w:rPr>
    </w:lvl>
    <w:lvl w:ilvl="5" w:tplc="97A8AACC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E19CDC28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90A6BE16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008688C8"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A4D1DAB"/>
    <w:multiLevelType w:val="hybridMultilevel"/>
    <w:tmpl w:val="D3423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C57B3"/>
    <w:multiLevelType w:val="hybridMultilevel"/>
    <w:tmpl w:val="1B1661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626890">
    <w:abstractNumId w:val="0"/>
  </w:num>
  <w:num w:numId="2" w16cid:durableId="33385809">
    <w:abstractNumId w:val="2"/>
  </w:num>
  <w:num w:numId="3" w16cid:durableId="978681521">
    <w:abstractNumId w:val="4"/>
  </w:num>
  <w:num w:numId="4" w16cid:durableId="2028676271">
    <w:abstractNumId w:val="1"/>
  </w:num>
  <w:num w:numId="5" w16cid:durableId="942762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DF"/>
    <w:rsid w:val="00002DCA"/>
    <w:rsid w:val="00013978"/>
    <w:rsid w:val="00014D5A"/>
    <w:rsid w:val="000347FA"/>
    <w:rsid w:val="000432FA"/>
    <w:rsid w:val="0006692C"/>
    <w:rsid w:val="000B25E7"/>
    <w:rsid w:val="000B4374"/>
    <w:rsid w:val="000D2214"/>
    <w:rsid w:val="000D6AD4"/>
    <w:rsid w:val="000E1B2C"/>
    <w:rsid w:val="0018177F"/>
    <w:rsid w:val="001823A6"/>
    <w:rsid w:val="0018272B"/>
    <w:rsid w:val="00193BE0"/>
    <w:rsid w:val="001E4303"/>
    <w:rsid w:val="001E52E5"/>
    <w:rsid w:val="00201945"/>
    <w:rsid w:val="00227BE4"/>
    <w:rsid w:val="00257DF9"/>
    <w:rsid w:val="00273731"/>
    <w:rsid w:val="002D1A88"/>
    <w:rsid w:val="002D3B4D"/>
    <w:rsid w:val="00300783"/>
    <w:rsid w:val="003359DD"/>
    <w:rsid w:val="00345BB8"/>
    <w:rsid w:val="0035511D"/>
    <w:rsid w:val="00397003"/>
    <w:rsid w:val="003A032A"/>
    <w:rsid w:val="003A49D8"/>
    <w:rsid w:val="003A55DD"/>
    <w:rsid w:val="003D0871"/>
    <w:rsid w:val="003D6B99"/>
    <w:rsid w:val="004002CD"/>
    <w:rsid w:val="004057EB"/>
    <w:rsid w:val="00426DA3"/>
    <w:rsid w:val="00437F07"/>
    <w:rsid w:val="004446C5"/>
    <w:rsid w:val="0045315A"/>
    <w:rsid w:val="004574D3"/>
    <w:rsid w:val="00477684"/>
    <w:rsid w:val="004A4C68"/>
    <w:rsid w:val="004B6D26"/>
    <w:rsid w:val="004C0D41"/>
    <w:rsid w:val="004D6A22"/>
    <w:rsid w:val="004E0699"/>
    <w:rsid w:val="004E0EB0"/>
    <w:rsid w:val="004F0FB5"/>
    <w:rsid w:val="004F278E"/>
    <w:rsid w:val="004F2A78"/>
    <w:rsid w:val="00526EBC"/>
    <w:rsid w:val="005435F6"/>
    <w:rsid w:val="00587503"/>
    <w:rsid w:val="00591CB1"/>
    <w:rsid w:val="005C294D"/>
    <w:rsid w:val="00640466"/>
    <w:rsid w:val="0064094E"/>
    <w:rsid w:val="00651434"/>
    <w:rsid w:val="006F6781"/>
    <w:rsid w:val="00716323"/>
    <w:rsid w:val="00721C6B"/>
    <w:rsid w:val="00731724"/>
    <w:rsid w:val="00764181"/>
    <w:rsid w:val="007A1DDD"/>
    <w:rsid w:val="007A38FA"/>
    <w:rsid w:val="007A7BF0"/>
    <w:rsid w:val="007D2EF8"/>
    <w:rsid w:val="007E6D1F"/>
    <w:rsid w:val="0087733E"/>
    <w:rsid w:val="00884388"/>
    <w:rsid w:val="00890E64"/>
    <w:rsid w:val="008A74B4"/>
    <w:rsid w:val="008B0EA2"/>
    <w:rsid w:val="008B6346"/>
    <w:rsid w:val="008D3097"/>
    <w:rsid w:val="008D45C4"/>
    <w:rsid w:val="00900F03"/>
    <w:rsid w:val="00915F15"/>
    <w:rsid w:val="00921961"/>
    <w:rsid w:val="00963076"/>
    <w:rsid w:val="0096602B"/>
    <w:rsid w:val="009A3277"/>
    <w:rsid w:val="009D100F"/>
    <w:rsid w:val="009D5C8A"/>
    <w:rsid w:val="00A00B53"/>
    <w:rsid w:val="00A20AB4"/>
    <w:rsid w:val="00A42F6D"/>
    <w:rsid w:val="00A519DF"/>
    <w:rsid w:val="00A52251"/>
    <w:rsid w:val="00A704DF"/>
    <w:rsid w:val="00A969FE"/>
    <w:rsid w:val="00AA0CB6"/>
    <w:rsid w:val="00AE0578"/>
    <w:rsid w:val="00AE7AC9"/>
    <w:rsid w:val="00AF4418"/>
    <w:rsid w:val="00B11D83"/>
    <w:rsid w:val="00B2445A"/>
    <w:rsid w:val="00B25F5D"/>
    <w:rsid w:val="00B36FED"/>
    <w:rsid w:val="00B5185A"/>
    <w:rsid w:val="00B54480"/>
    <w:rsid w:val="00B6752B"/>
    <w:rsid w:val="00BC007A"/>
    <w:rsid w:val="00C07F7D"/>
    <w:rsid w:val="00C16DE8"/>
    <w:rsid w:val="00C351A3"/>
    <w:rsid w:val="00C62494"/>
    <w:rsid w:val="00CF2D4D"/>
    <w:rsid w:val="00D05461"/>
    <w:rsid w:val="00D66904"/>
    <w:rsid w:val="00D72703"/>
    <w:rsid w:val="00D8253C"/>
    <w:rsid w:val="00D84811"/>
    <w:rsid w:val="00D91B98"/>
    <w:rsid w:val="00D96382"/>
    <w:rsid w:val="00DF1BC4"/>
    <w:rsid w:val="00E107B3"/>
    <w:rsid w:val="00E14D00"/>
    <w:rsid w:val="00E24486"/>
    <w:rsid w:val="00E61926"/>
    <w:rsid w:val="00E833B1"/>
    <w:rsid w:val="00EC6FB3"/>
    <w:rsid w:val="00ED2B57"/>
    <w:rsid w:val="00ED603F"/>
    <w:rsid w:val="00ED7861"/>
    <w:rsid w:val="00F20CF3"/>
    <w:rsid w:val="00F52517"/>
    <w:rsid w:val="00F93C3C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8089E4A"/>
  <w15:chartTrackingRefBased/>
  <w15:docId w15:val="{943425D9-6B5A-49DA-BA9C-B23A1830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Tara Gaynor</cp:lastModifiedBy>
  <cp:revision>8</cp:revision>
  <cp:lastPrinted>2023-02-27T16:55:00Z</cp:lastPrinted>
  <dcterms:created xsi:type="dcterms:W3CDTF">2023-02-10T13:53:00Z</dcterms:created>
  <dcterms:modified xsi:type="dcterms:W3CDTF">2023-02-28T21:42:00Z</dcterms:modified>
</cp:coreProperties>
</file>